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496D" w:rsidRDefault="001C04B0">
      <w:r>
        <w:rPr>
          <w:noProof/>
          <w:lang w:eastAsia="fr-FR"/>
        </w:rPr>
        <w:drawing>
          <wp:anchor distT="0" distB="0" distL="114300" distR="114300" simplePos="0" relativeHeight="251659264" behindDoc="1" locked="0" layoutInCell="1" allowOverlap="1">
            <wp:simplePos x="0" y="0"/>
            <wp:positionH relativeFrom="page">
              <wp:posOffset>4019550</wp:posOffset>
            </wp:positionH>
            <wp:positionV relativeFrom="paragraph">
              <wp:posOffset>-539115</wp:posOffset>
            </wp:positionV>
            <wp:extent cx="3536315" cy="1120775"/>
            <wp:effectExtent l="0" t="0" r="6985" b="3175"/>
            <wp:wrapNone/>
            <wp:docPr id="3"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mplate CP.png"/>
                    <pic:cNvPicPr>
                      <a:picLocks noChangeAspect="1"/>
                    </pic:cNvPicPr>
                  </pic:nvPicPr>
                  <pic:blipFill>
                    <a:blip r:embed="rId7"/>
                    <a:srcRect l="30857" t="3796" r="22290" b="85702"/>
                    <a:stretch/>
                  </pic:blipFill>
                  <pic:spPr bwMode="auto">
                    <a:xfrm>
                      <a:off x="0" y="0"/>
                      <a:ext cx="3536315" cy="1120775"/>
                    </a:xfrm>
                    <a:prstGeom prst="rect">
                      <a:avLst/>
                    </a:prstGeom>
                    <a:ln>
                      <a:noFill/>
                      <a:miter/>
                    </a:ln>
                  </pic:spPr>
                </pic:pic>
              </a:graphicData>
            </a:graphic>
            <wp14:sizeRelH relativeFrom="margin">
              <wp14:pctWidth>0</wp14:pctWidth>
            </wp14:sizeRelH>
            <wp14:sizeRelV relativeFrom="margin">
              <wp14:pctHeight>0</wp14:pctHeight>
            </wp14:sizeRelV>
          </wp:anchor>
        </w:drawing>
      </w:r>
    </w:p>
    <w:p w:rsidR="009C496D" w:rsidRDefault="009C496D"/>
    <w:p w:rsidR="009C496D" w:rsidRDefault="001C04B0">
      <w:pPr>
        <w:jc w:val="center"/>
        <w:rPr>
          <w:rFonts w:cstheme="minorHAnsi"/>
          <w:b/>
          <w:color w:val="205595"/>
          <w:sz w:val="36"/>
          <w:szCs w:val="36"/>
        </w:rPr>
      </w:pPr>
      <w:r>
        <w:rPr>
          <w:rFonts w:cstheme="minorHAnsi"/>
          <w:b/>
          <w:color w:val="205595"/>
          <w:sz w:val="36"/>
          <w:szCs w:val="36"/>
        </w:rPr>
        <w:t xml:space="preserve">FEADER 23-27 : </w:t>
      </w:r>
    </w:p>
    <w:p w:rsidR="009C496D" w:rsidRDefault="001C04B0">
      <w:pPr>
        <w:jc w:val="center"/>
        <w:rPr>
          <w:rFonts w:cstheme="minorHAnsi"/>
          <w:b/>
          <w:bCs/>
          <w:color w:val="205595"/>
          <w:sz w:val="36"/>
          <w:szCs w:val="36"/>
        </w:rPr>
      </w:pPr>
      <w:r>
        <w:rPr>
          <w:rFonts w:cstheme="minorHAnsi"/>
          <w:b/>
          <w:color w:val="205595"/>
          <w:sz w:val="36"/>
          <w:szCs w:val="36"/>
        </w:rPr>
        <w:t xml:space="preserve">6 nouveaux dispositifs en ligne pour les acteurs ruraux </w:t>
      </w:r>
    </w:p>
    <w:p w:rsidR="009C496D" w:rsidRDefault="009C496D">
      <w:pPr>
        <w:jc w:val="center"/>
        <w:rPr>
          <w:rFonts w:cstheme="minorHAnsi"/>
          <w:b/>
          <w:bCs/>
          <w:color w:val="205595"/>
          <w:sz w:val="36"/>
          <w:szCs w:val="36"/>
        </w:rPr>
      </w:pPr>
    </w:p>
    <w:p w:rsidR="009C496D" w:rsidRDefault="001C04B0">
      <w:pPr>
        <w:spacing w:after="0" w:line="240" w:lineRule="auto"/>
        <w:jc w:val="right"/>
        <w:rPr>
          <w:rFonts w:cstheme="minorHAnsi"/>
        </w:rPr>
      </w:pPr>
      <w:proofErr w:type="spellStart"/>
      <w:r>
        <w:rPr>
          <w:rFonts w:cstheme="minorHAnsi"/>
        </w:rPr>
        <w:t>Matinik</w:t>
      </w:r>
      <w:proofErr w:type="spellEnd"/>
      <w:r>
        <w:rPr>
          <w:rFonts w:cstheme="minorHAnsi"/>
        </w:rPr>
        <w:t>, 1</w:t>
      </w:r>
      <w:r w:rsidR="00E72956">
        <w:rPr>
          <w:rFonts w:cstheme="minorHAnsi"/>
        </w:rPr>
        <w:t>5</w:t>
      </w:r>
      <w:bookmarkStart w:id="0" w:name="_GoBack"/>
      <w:bookmarkEnd w:id="0"/>
      <w:r>
        <w:rPr>
          <w:rFonts w:cstheme="minorHAnsi"/>
        </w:rPr>
        <w:t xml:space="preserve"> </w:t>
      </w:r>
      <w:proofErr w:type="spellStart"/>
      <w:r>
        <w:rPr>
          <w:rFonts w:cstheme="minorHAnsi"/>
        </w:rPr>
        <w:t>mé</w:t>
      </w:r>
      <w:proofErr w:type="spellEnd"/>
      <w:r>
        <w:rPr>
          <w:rFonts w:cstheme="minorHAnsi"/>
        </w:rPr>
        <w:t xml:space="preserve"> 2025</w:t>
      </w:r>
    </w:p>
    <w:p w:rsidR="009C496D" w:rsidRDefault="001C04B0">
      <w:pPr>
        <w:spacing w:before="100" w:beforeAutospacing="1" w:after="100" w:afterAutospacing="1" w:line="240" w:lineRule="auto"/>
        <w:jc w:val="both"/>
        <w:rPr>
          <w:rFonts w:eastAsia="Times New Roman" w:cstheme="minorHAnsi"/>
          <w:sz w:val="24"/>
          <w:szCs w:val="24"/>
          <w:lang w:eastAsia="fr-FR"/>
        </w:rPr>
      </w:pPr>
      <w:r>
        <w:rPr>
          <w:rFonts w:eastAsia="Times New Roman" w:cstheme="minorHAnsi"/>
          <w:b/>
          <w:bCs/>
          <w:sz w:val="24"/>
          <w:szCs w:val="24"/>
          <w:lang w:eastAsia="fr-FR"/>
        </w:rPr>
        <w:t xml:space="preserve">Six nouveaux dispositifs d’aides </w:t>
      </w:r>
      <w:r>
        <w:rPr>
          <w:rFonts w:eastAsia="Times New Roman" w:cstheme="minorHAnsi"/>
          <w:sz w:val="24"/>
          <w:szCs w:val="24"/>
          <w:lang w:eastAsia="fr-FR"/>
        </w:rPr>
        <w:t>sont désormais ouverts aux professionnels des secteurs agricole et forestier et à l’ensemble des acteurs ruraux au titre du Fonds Européen Agricole pour le Développement Rural (FEADER), dans le cadre du Programme Stratégique National 2023-2027.</w:t>
      </w:r>
    </w:p>
    <w:p w:rsidR="009C496D" w:rsidRDefault="001C04B0">
      <w:pPr>
        <w:spacing w:before="100" w:beforeAutospacing="1" w:after="100" w:afterAutospacing="1" w:line="240" w:lineRule="auto"/>
        <w:jc w:val="both"/>
        <w:rPr>
          <w:rFonts w:eastAsia="Times New Roman" w:cstheme="minorHAnsi"/>
          <w:sz w:val="24"/>
          <w:szCs w:val="24"/>
          <w:lang w:eastAsia="fr-FR"/>
        </w:rPr>
      </w:pPr>
      <w:r>
        <w:rPr>
          <w:rFonts w:eastAsia="Times New Roman" w:cstheme="minorHAnsi"/>
          <w:sz w:val="24"/>
          <w:szCs w:val="24"/>
          <w:lang w:eastAsia="fr-FR"/>
        </w:rPr>
        <w:t xml:space="preserve">Ces dispositifs sont conçus pour accompagner la </w:t>
      </w:r>
      <w:r>
        <w:rPr>
          <w:rFonts w:cstheme="minorHAnsi"/>
          <w:sz w:val="24"/>
          <w:szCs w:val="24"/>
        </w:rPr>
        <w:t xml:space="preserve">transformation, la modernisation et la structuration de l’agriculture </w:t>
      </w:r>
      <w:r w:rsidRPr="006E30B8">
        <w:rPr>
          <w:rFonts w:eastAsia="Times New Roman" w:cstheme="minorHAnsi"/>
          <w:sz w:val="24"/>
          <w:szCs w:val="24"/>
          <w:lang w:eastAsia="fr-FR"/>
        </w:rPr>
        <w:t>martiniquaise et soutiennent notamment :</w:t>
      </w:r>
    </w:p>
    <w:p w:rsidR="009C496D" w:rsidRDefault="001C04B0">
      <w:pPr>
        <w:pStyle w:val="NormalWeb"/>
        <w:numPr>
          <w:ilvl w:val="0"/>
          <w:numId w:val="4"/>
        </w:numPr>
        <w:spacing w:before="0" w:beforeAutospacing="0" w:after="0" w:afterAutospacing="0"/>
        <w:jc w:val="both"/>
        <w:rPr>
          <w:rFonts w:asciiTheme="minorHAnsi" w:hAnsiTheme="minorHAnsi" w:cstheme="minorHAnsi"/>
        </w:rPr>
      </w:pPr>
      <w:r>
        <w:rPr>
          <w:rFonts w:asciiTheme="minorHAnsi" w:hAnsiTheme="minorHAnsi" w:cstheme="minorHAnsi"/>
        </w:rPr>
        <w:t xml:space="preserve">Le conseil stratégique, le transfert de connaissances et la formation </w:t>
      </w:r>
      <w:r>
        <w:rPr>
          <w:rFonts w:asciiTheme="minorHAnsi" w:hAnsiTheme="minorHAnsi" w:cstheme="minorHAnsi"/>
          <w:i/>
        </w:rPr>
        <w:t>(dispositifs 78.01-A, 78-01-B et 78.01-C)</w:t>
      </w:r>
    </w:p>
    <w:p w:rsidR="009C496D" w:rsidRDefault="001C04B0">
      <w:pPr>
        <w:pStyle w:val="NormalWeb"/>
        <w:numPr>
          <w:ilvl w:val="0"/>
          <w:numId w:val="4"/>
        </w:numPr>
        <w:spacing w:before="0" w:beforeAutospacing="0" w:after="0" w:afterAutospacing="0"/>
        <w:jc w:val="both"/>
        <w:rPr>
          <w:rFonts w:asciiTheme="minorHAnsi" w:hAnsiTheme="minorHAnsi" w:cstheme="minorHAnsi"/>
        </w:rPr>
      </w:pPr>
      <w:r>
        <w:rPr>
          <w:rFonts w:asciiTheme="minorHAnsi" w:hAnsiTheme="minorHAnsi" w:cstheme="minorHAnsi"/>
        </w:rPr>
        <w:t xml:space="preserve">Le démarrage ou la reprise d’activités agricoles </w:t>
      </w:r>
      <w:r>
        <w:rPr>
          <w:rFonts w:asciiTheme="minorHAnsi" w:hAnsiTheme="minorHAnsi" w:cstheme="minorHAnsi"/>
          <w:i/>
        </w:rPr>
        <w:t>(dispositif 75.02)</w:t>
      </w:r>
    </w:p>
    <w:p w:rsidR="009C496D" w:rsidRDefault="001C04B0">
      <w:pPr>
        <w:pStyle w:val="NormalWeb"/>
        <w:numPr>
          <w:ilvl w:val="0"/>
          <w:numId w:val="4"/>
        </w:numPr>
        <w:spacing w:before="0" w:beforeAutospacing="0" w:after="0" w:afterAutospacing="0"/>
        <w:jc w:val="both"/>
        <w:rPr>
          <w:rFonts w:asciiTheme="minorHAnsi" w:hAnsiTheme="minorHAnsi" w:cstheme="minorHAnsi"/>
        </w:rPr>
      </w:pPr>
      <w:r>
        <w:rPr>
          <w:rFonts w:asciiTheme="minorHAnsi" w:hAnsiTheme="minorHAnsi" w:cstheme="minorHAnsi"/>
        </w:rPr>
        <w:t xml:space="preserve">Le soutien aux investissements agroalimentaires : transformation, stockage, conditionnement, commercialisation </w:t>
      </w:r>
      <w:r>
        <w:rPr>
          <w:rFonts w:asciiTheme="minorHAnsi" w:hAnsiTheme="minorHAnsi" w:cstheme="minorHAnsi"/>
          <w:i/>
        </w:rPr>
        <w:t>(dispositif 73.03</w:t>
      </w:r>
      <w:r w:rsidR="008F2477">
        <w:rPr>
          <w:rFonts w:asciiTheme="minorHAnsi" w:hAnsiTheme="minorHAnsi" w:cstheme="minorHAnsi"/>
          <w:i/>
        </w:rPr>
        <w:t>-A</w:t>
      </w:r>
      <w:r>
        <w:rPr>
          <w:rFonts w:asciiTheme="minorHAnsi" w:hAnsiTheme="minorHAnsi" w:cstheme="minorHAnsi"/>
          <w:i/>
        </w:rPr>
        <w:t>)</w:t>
      </w:r>
    </w:p>
    <w:p w:rsidR="009C496D" w:rsidRDefault="001C04B0">
      <w:pPr>
        <w:pStyle w:val="NormalWeb"/>
        <w:numPr>
          <w:ilvl w:val="0"/>
          <w:numId w:val="4"/>
        </w:numPr>
        <w:spacing w:before="0" w:beforeAutospacing="0" w:after="0" w:afterAutospacing="0"/>
        <w:jc w:val="both"/>
        <w:rPr>
          <w:rFonts w:asciiTheme="minorHAnsi" w:hAnsiTheme="minorHAnsi" w:cstheme="minorHAnsi"/>
        </w:rPr>
      </w:pPr>
      <w:r>
        <w:rPr>
          <w:rFonts w:asciiTheme="minorHAnsi" w:hAnsiTheme="minorHAnsi" w:cstheme="minorHAnsi"/>
        </w:rPr>
        <w:t xml:space="preserve">Le soutien aux investissements de la Filière Forêt-Bois </w:t>
      </w:r>
      <w:r>
        <w:rPr>
          <w:rFonts w:asciiTheme="minorHAnsi" w:hAnsiTheme="minorHAnsi" w:cstheme="minorHAnsi"/>
          <w:i/>
        </w:rPr>
        <w:t>(dispositif 73.03-B)</w:t>
      </w:r>
    </w:p>
    <w:p w:rsidR="009C496D" w:rsidRDefault="009C496D">
      <w:pPr>
        <w:pStyle w:val="NormalWeb"/>
        <w:spacing w:before="0" w:beforeAutospacing="0" w:after="0" w:afterAutospacing="0"/>
        <w:ind w:left="720"/>
        <w:jc w:val="both"/>
        <w:rPr>
          <w:rFonts w:asciiTheme="minorHAnsi" w:hAnsiTheme="minorHAnsi" w:cstheme="minorHAnsi"/>
        </w:rPr>
      </w:pPr>
    </w:p>
    <w:p w:rsidR="009C496D" w:rsidRDefault="001C04B0">
      <w:pPr>
        <w:widowControl w:val="0"/>
        <w:spacing w:after="120" w:line="100" w:lineRule="atLeast"/>
        <w:jc w:val="both"/>
        <w:rPr>
          <w:rFonts w:eastAsia="Times New Roman" w:cstheme="minorHAnsi"/>
          <w:sz w:val="24"/>
          <w:szCs w:val="24"/>
          <w:lang w:eastAsia="fr-FR"/>
        </w:rPr>
      </w:pPr>
      <w:r>
        <w:rPr>
          <w:rFonts w:eastAsia="Times New Roman" w:cstheme="minorHAnsi"/>
          <w:sz w:val="24"/>
          <w:szCs w:val="24"/>
          <w:lang w:eastAsia="fr-FR"/>
        </w:rPr>
        <w:t>Dans l’attente de l’ouverture de la plateforme dématérialisée EUROPAC, les porteurs de projets peuvent d’ores et déjà déposer leur demande provisoire, en version papier, au guichet de la Direction de la Gestion Partagée des Fonds Européens (DGPFE).</w:t>
      </w:r>
    </w:p>
    <w:p w:rsidR="009C496D" w:rsidRDefault="001C04B0">
      <w:pPr>
        <w:widowControl w:val="0"/>
        <w:spacing w:after="120" w:line="100" w:lineRule="atLeast"/>
        <w:jc w:val="center"/>
        <w:rPr>
          <w:rFonts w:eastAsia="Times New Roman" w:cstheme="minorHAnsi"/>
          <w:sz w:val="24"/>
          <w:szCs w:val="24"/>
          <w:lang w:eastAsia="fr-FR"/>
        </w:rPr>
      </w:pPr>
      <w:r>
        <w:rPr>
          <w:rFonts w:eastAsia="Times New Roman" w:cstheme="minorHAnsi"/>
          <w:sz w:val="24"/>
          <w:szCs w:val="24"/>
          <w:lang w:eastAsia="fr-FR"/>
        </w:rPr>
        <w:t xml:space="preserve"> CTM – Direction de la Gestion Partagée des Fonds Européens </w:t>
      </w:r>
    </w:p>
    <w:p w:rsidR="009C496D" w:rsidRDefault="001C04B0">
      <w:pPr>
        <w:widowControl w:val="0"/>
        <w:spacing w:after="0" w:line="100" w:lineRule="atLeast"/>
        <w:jc w:val="center"/>
        <w:rPr>
          <w:rFonts w:eastAsia="Times New Roman" w:cstheme="minorHAnsi"/>
          <w:sz w:val="24"/>
          <w:szCs w:val="24"/>
          <w:lang w:eastAsia="fr-FR"/>
        </w:rPr>
      </w:pPr>
      <w:r>
        <w:rPr>
          <w:rFonts w:eastAsia="Times New Roman" w:cstheme="minorHAnsi"/>
          <w:sz w:val="24"/>
          <w:szCs w:val="24"/>
          <w:lang w:eastAsia="fr-FR"/>
        </w:rPr>
        <w:t>Immeuble Pyramide</w:t>
      </w:r>
    </w:p>
    <w:p w:rsidR="009C496D" w:rsidRDefault="001C04B0">
      <w:pPr>
        <w:widowControl w:val="0"/>
        <w:spacing w:after="0" w:line="100" w:lineRule="atLeast"/>
        <w:jc w:val="center"/>
        <w:rPr>
          <w:rFonts w:eastAsia="Times New Roman" w:cstheme="minorHAnsi"/>
          <w:sz w:val="24"/>
          <w:szCs w:val="24"/>
          <w:lang w:eastAsia="fr-FR"/>
        </w:rPr>
      </w:pPr>
      <w:r>
        <w:rPr>
          <w:rFonts w:eastAsia="Times New Roman" w:cstheme="minorHAnsi"/>
          <w:sz w:val="24"/>
          <w:szCs w:val="24"/>
          <w:lang w:eastAsia="fr-FR"/>
        </w:rPr>
        <w:t>165-167 Route des Religieuses</w:t>
      </w:r>
    </w:p>
    <w:p w:rsidR="009C496D" w:rsidRDefault="001C04B0">
      <w:pPr>
        <w:widowControl w:val="0"/>
        <w:spacing w:after="0" w:line="100" w:lineRule="atLeast"/>
        <w:jc w:val="center"/>
        <w:rPr>
          <w:rFonts w:eastAsia="Times New Roman" w:cstheme="minorHAnsi"/>
          <w:sz w:val="24"/>
          <w:szCs w:val="24"/>
          <w:lang w:eastAsia="fr-FR"/>
        </w:rPr>
      </w:pPr>
      <w:r>
        <w:rPr>
          <w:rFonts w:eastAsia="Times New Roman" w:cstheme="minorHAnsi"/>
          <w:sz w:val="24"/>
          <w:szCs w:val="24"/>
          <w:lang w:eastAsia="fr-FR"/>
        </w:rPr>
        <w:t>97200 Fort de France</w:t>
      </w:r>
    </w:p>
    <w:p w:rsidR="009C496D" w:rsidRDefault="001C04B0">
      <w:pPr>
        <w:pStyle w:val="NormalWeb"/>
        <w:jc w:val="both"/>
        <w:rPr>
          <w:rFonts w:asciiTheme="minorHAnsi" w:hAnsiTheme="minorHAnsi" w:cstheme="minorHAnsi"/>
        </w:rPr>
      </w:pPr>
      <w:r>
        <w:rPr>
          <w:rFonts w:asciiTheme="minorHAnsi" w:hAnsiTheme="minorHAnsi" w:cstheme="minorHAnsi"/>
        </w:rPr>
        <w:t>Les documents nécessaires à la constitution des dossiers (formulaire de demande, notices explicatives) sont disponibles en téléchargement sur le site : www.europe-martinique.com – rubrique FEADER.</w:t>
      </w:r>
    </w:p>
    <w:p w:rsidR="009C496D" w:rsidRDefault="001C04B0">
      <w:pPr>
        <w:pStyle w:val="NormalWeb"/>
        <w:jc w:val="both"/>
        <w:rPr>
          <w:rFonts w:asciiTheme="minorHAnsi" w:hAnsiTheme="minorHAnsi" w:cstheme="minorHAnsi"/>
        </w:rPr>
      </w:pPr>
      <w:r>
        <w:rPr>
          <w:rFonts w:asciiTheme="minorHAnsi" w:hAnsiTheme="minorHAnsi" w:cstheme="minorHAnsi"/>
        </w:rPr>
        <w:t>La Collectivité Territoriale de Martinique poursuit son engagement aux côtés des professionnels du secteur pour un développement agricole et forestier durable, résilient et solidaire.</w:t>
      </w:r>
    </w:p>
    <w:p w:rsidR="009C496D" w:rsidRDefault="009C496D">
      <w:pPr>
        <w:pStyle w:val="NormalWeb"/>
        <w:spacing w:before="0" w:beforeAutospacing="0" w:after="0" w:afterAutospacing="0"/>
        <w:jc w:val="both"/>
        <w:rPr>
          <w:rFonts w:asciiTheme="minorHAnsi" w:hAnsiTheme="minorHAnsi" w:cstheme="minorHAnsi"/>
          <w:b/>
          <w:bCs/>
        </w:rPr>
      </w:pPr>
    </w:p>
    <w:p w:rsidR="009C496D" w:rsidRDefault="001C04B0">
      <w:pPr>
        <w:pStyle w:val="NormalWeb"/>
        <w:spacing w:before="0" w:beforeAutospacing="0" w:after="0" w:afterAutospacing="0"/>
        <w:jc w:val="both"/>
        <w:rPr>
          <w:rFonts w:asciiTheme="minorHAnsi" w:hAnsiTheme="minorHAnsi" w:cstheme="minorHAnsi"/>
          <w:b/>
          <w:bCs/>
        </w:rPr>
      </w:pPr>
      <w:r>
        <w:rPr>
          <w:rFonts w:asciiTheme="minorHAnsi" w:hAnsiTheme="minorHAnsi" w:cstheme="minorHAnsi"/>
          <w:b/>
          <w:bCs/>
        </w:rPr>
        <w:t>Contact presse </w:t>
      </w:r>
    </w:p>
    <w:p w:rsidR="009C496D" w:rsidRDefault="001C04B0">
      <w:pPr>
        <w:pStyle w:val="NormalWeb"/>
        <w:spacing w:before="0" w:beforeAutospacing="0" w:after="0" w:afterAutospacing="0"/>
        <w:jc w:val="both"/>
        <w:rPr>
          <w:rFonts w:asciiTheme="minorHAnsi" w:hAnsiTheme="minorHAnsi" w:cstheme="minorHAnsi"/>
          <w:b/>
          <w:bCs/>
        </w:rPr>
      </w:pPr>
      <w:r>
        <w:rPr>
          <w:rFonts w:asciiTheme="minorHAnsi" w:hAnsiTheme="minorHAnsi" w:cstheme="minorHAnsi"/>
        </w:rPr>
        <w:t xml:space="preserve">Maité Cabrera  - </w:t>
      </w:r>
      <w:hyperlink r:id="rId8" w:tooltip="mailto:maite.cabrera@collectivitedemartinique.mq" w:history="1">
        <w:r>
          <w:rPr>
            <w:rStyle w:val="Lienhypertexte"/>
            <w:rFonts w:asciiTheme="minorHAnsi" w:hAnsiTheme="minorHAnsi" w:cstheme="minorHAnsi"/>
          </w:rPr>
          <w:t>maite.cabrera@collectivitedemartinique.mq</w:t>
        </w:r>
      </w:hyperlink>
      <w:r>
        <w:rPr>
          <w:rFonts w:asciiTheme="minorHAnsi" w:hAnsiTheme="minorHAnsi" w:cstheme="minorHAnsi"/>
        </w:rPr>
        <w:t xml:space="preserve"> - 0696 24 67 38</w:t>
      </w:r>
    </w:p>
    <w:sectPr w:rsidR="009C496D">
      <w:headerReference w:type="default" r:id="rId9"/>
      <w:pgSz w:w="11906" w:h="16838"/>
      <w:pgMar w:top="1417" w:right="1417" w:bottom="1417" w:left="1417" w:header="708" w:footer="12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45EF" w:rsidRDefault="005645EF">
      <w:pPr>
        <w:spacing w:after="0" w:line="240" w:lineRule="auto"/>
      </w:pPr>
      <w:r>
        <w:separator/>
      </w:r>
    </w:p>
  </w:endnote>
  <w:endnote w:type="continuationSeparator" w:id="0">
    <w:p w:rsidR="005645EF" w:rsidRDefault="005645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4000ACFF" w:usb2="00000001" w:usb3="00000000" w:csb0="000001FF" w:csb1="00000000"/>
  </w:font>
  <w:font w:name="Arial">
    <w:altName w:val="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45EF" w:rsidRDefault="005645EF">
      <w:pPr>
        <w:spacing w:after="0" w:line="240" w:lineRule="auto"/>
      </w:pPr>
      <w:r>
        <w:separator/>
      </w:r>
    </w:p>
  </w:footnote>
  <w:footnote w:type="continuationSeparator" w:id="0">
    <w:p w:rsidR="005645EF" w:rsidRDefault="005645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496D" w:rsidRDefault="001C04B0">
    <w:pPr>
      <w:pStyle w:val="En-tte"/>
    </w:pPr>
    <w:r>
      <w:rPr>
        <w:noProof/>
        <w:lang w:eastAsia="fr-FR"/>
      </w:rPr>
      <w:drawing>
        <wp:anchor distT="0" distB="0" distL="114300" distR="114300" simplePos="0" relativeHeight="251659264" behindDoc="1" locked="0" layoutInCell="1" allowOverlap="1">
          <wp:simplePos x="0" y="0"/>
          <wp:positionH relativeFrom="margin">
            <wp:posOffset>-188595</wp:posOffset>
          </wp:positionH>
          <wp:positionV relativeFrom="paragraph">
            <wp:posOffset>-227330</wp:posOffset>
          </wp:positionV>
          <wp:extent cx="864890" cy="711200"/>
          <wp:effectExtent l="0" t="0" r="0" b="0"/>
          <wp:wrapNone/>
          <wp:docPr id="1"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mplate CP.png"/>
                  <pic:cNvPicPr>
                    <a:picLocks noChangeAspect="1"/>
                  </pic:cNvPicPr>
                </pic:nvPicPr>
                <pic:blipFill>
                  <a:blip r:embed="rId1"/>
                  <a:srcRect l="7999" t="3796" r="73943" b="85702"/>
                  <a:stretch/>
                </pic:blipFill>
                <pic:spPr bwMode="auto">
                  <a:xfrm>
                    <a:off x="0" y="0"/>
                    <a:ext cx="864890" cy="71120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lang w:eastAsia="fr-FR"/>
      </w:rPr>
      <w:drawing>
        <wp:anchor distT="0" distB="0" distL="114300" distR="114300" simplePos="0" relativeHeight="251660288" behindDoc="0" locked="0" layoutInCell="1" allowOverlap="1">
          <wp:simplePos x="0" y="0"/>
          <wp:positionH relativeFrom="column">
            <wp:posOffset>802005</wp:posOffset>
          </wp:positionH>
          <wp:positionV relativeFrom="paragraph">
            <wp:posOffset>-121920</wp:posOffset>
          </wp:positionV>
          <wp:extent cx="858520" cy="558800"/>
          <wp:effectExtent l="0" t="0" r="0" b="0"/>
          <wp:wrapNone/>
          <wp:docPr id="2"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_UE.png"/>
                  <pic:cNvPicPr>
                    <a:picLocks noChangeAspect="1"/>
                  </pic:cNvPicPr>
                </pic:nvPicPr>
                <pic:blipFill>
                  <a:blip r:embed="rId2"/>
                  <a:srcRect b="16468"/>
                  <a:stretch/>
                </pic:blipFill>
                <pic:spPr bwMode="auto">
                  <a:xfrm>
                    <a:off x="0" y="0"/>
                    <a:ext cx="858520" cy="558800"/>
                  </a:xfrm>
                  <a:prstGeom prst="rect">
                    <a:avLst/>
                  </a:prstGeom>
                  <a:ln>
                    <a:noFill/>
                  </a:ln>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130F4D"/>
    <w:multiLevelType w:val="multilevel"/>
    <w:tmpl w:val="55EA8A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4DC71662"/>
    <w:multiLevelType w:val="multilevel"/>
    <w:tmpl w:val="9F70FB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5694300E"/>
    <w:multiLevelType w:val="multilevel"/>
    <w:tmpl w:val="7B4233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703279B0"/>
    <w:multiLevelType w:val="multilevel"/>
    <w:tmpl w:val="730AC4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96D"/>
    <w:rsid w:val="00157737"/>
    <w:rsid w:val="001C04B0"/>
    <w:rsid w:val="005219F0"/>
    <w:rsid w:val="005645EF"/>
    <w:rsid w:val="006E30B8"/>
    <w:rsid w:val="008F2477"/>
    <w:rsid w:val="009C496D"/>
    <w:rsid w:val="00B92BDF"/>
    <w:rsid w:val="00E729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EE9B5"/>
  <w15:docId w15:val="{6CC24CF5-4A71-4437-AC6B-AC016400D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pPr>
      <w:keepNext/>
      <w:keepLines/>
      <w:spacing w:before="360" w:after="80"/>
      <w:outlineLvl w:val="0"/>
    </w:pPr>
    <w:rPr>
      <w:rFonts w:ascii="Arial" w:eastAsia="Arial" w:hAnsi="Arial" w:cs="Arial"/>
      <w:color w:val="2E74B5" w:themeColor="accent1" w:themeShade="BF"/>
      <w:sz w:val="40"/>
      <w:szCs w:val="40"/>
    </w:rPr>
  </w:style>
  <w:style w:type="paragraph" w:styleId="Titre2">
    <w:name w:val="heading 2"/>
    <w:basedOn w:val="Normal"/>
    <w:next w:val="Normal"/>
    <w:link w:val="Titre2Car"/>
    <w:uiPriority w:val="9"/>
    <w:unhideWhenUsed/>
    <w:qFormat/>
    <w:pPr>
      <w:keepNext/>
      <w:keepLines/>
      <w:spacing w:before="160" w:after="80"/>
      <w:outlineLvl w:val="1"/>
    </w:pPr>
    <w:rPr>
      <w:rFonts w:ascii="Arial" w:eastAsia="Arial" w:hAnsi="Arial" w:cs="Arial"/>
      <w:color w:val="2E74B5" w:themeColor="accent1" w:themeShade="BF"/>
      <w:sz w:val="32"/>
      <w:szCs w:val="32"/>
    </w:rPr>
  </w:style>
  <w:style w:type="paragraph" w:styleId="Titre3">
    <w:name w:val="heading 3"/>
    <w:basedOn w:val="Normal"/>
    <w:next w:val="Normal"/>
    <w:link w:val="Titre3Car"/>
    <w:uiPriority w:val="9"/>
    <w:unhideWhenUsed/>
    <w:qFormat/>
    <w:pPr>
      <w:keepNext/>
      <w:keepLines/>
      <w:spacing w:before="160" w:after="80"/>
      <w:outlineLvl w:val="2"/>
    </w:pPr>
    <w:rPr>
      <w:rFonts w:ascii="Arial" w:eastAsia="Arial" w:hAnsi="Arial" w:cs="Arial"/>
      <w:color w:val="2E74B5" w:themeColor="accent1" w:themeShade="BF"/>
      <w:sz w:val="28"/>
      <w:szCs w:val="28"/>
    </w:rPr>
  </w:style>
  <w:style w:type="paragraph" w:styleId="Titre4">
    <w:name w:val="heading 4"/>
    <w:basedOn w:val="Normal"/>
    <w:next w:val="Normal"/>
    <w:link w:val="Titre4Car"/>
    <w:uiPriority w:val="9"/>
    <w:unhideWhenUsed/>
    <w:qFormat/>
    <w:pPr>
      <w:keepNext/>
      <w:keepLines/>
      <w:spacing w:before="80" w:after="40"/>
      <w:outlineLvl w:val="3"/>
    </w:pPr>
    <w:rPr>
      <w:rFonts w:ascii="Arial" w:eastAsia="Arial" w:hAnsi="Arial" w:cs="Arial"/>
      <w:i/>
      <w:iCs/>
      <w:color w:val="2E74B5" w:themeColor="accent1" w:themeShade="BF"/>
    </w:rPr>
  </w:style>
  <w:style w:type="paragraph" w:styleId="Titre5">
    <w:name w:val="heading 5"/>
    <w:basedOn w:val="Normal"/>
    <w:next w:val="Normal"/>
    <w:link w:val="Titre5Car"/>
    <w:uiPriority w:val="9"/>
    <w:unhideWhenUsed/>
    <w:qFormat/>
    <w:pPr>
      <w:keepNext/>
      <w:keepLines/>
      <w:spacing w:before="80" w:after="40"/>
      <w:outlineLvl w:val="4"/>
    </w:pPr>
    <w:rPr>
      <w:rFonts w:ascii="Arial" w:eastAsia="Arial" w:hAnsi="Arial" w:cs="Arial"/>
      <w:color w:val="2E74B5" w:themeColor="accent1" w:themeShade="BF"/>
    </w:rPr>
  </w:style>
  <w:style w:type="paragraph" w:styleId="Titre6">
    <w:name w:val="heading 6"/>
    <w:basedOn w:val="Normal"/>
    <w:next w:val="Normal"/>
    <w:link w:val="Titre6Car"/>
    <w:uiPriority w:val="9"/>
    <w:unhideWhenUsed/>
    <w:qFormat/>
    <w:pPr>
      <w:keepNext/>
      <w:keepLines/>
      <w:spacing w:before="40" w:after="0"/>
      <w:outlineLvl w:val="5"/>
    </w:pPr>
    <w:rPr>
      <w:rFonts w:ascii="Arial" w:eastAsia="Arial" w:hAnsi="Arial" w:cs="Arial"/>
      <w:i/>
      <w:iCs/>
      <w:color w:val="595959" w:themeColor="text1" w:themeTint="A6"/>
    </w:rPr>
  </w:style>
  <w:style w:type="paragraph" w:styleId="Titre7">
    <w:name w:val="heading 7"/>
    <w:basedOn w:val="Normal"/>
    <w:next w:val="Normal"/>
    <w:link w:val="Titre7Car"/>
    <w:uiPriority w:val="9"/>
    <w:unhideWhenUsed/>
    <w:qFormat/>
    <w:pPr>
      <w:keepNext/>
      <w:keepLines/>
      <w:spacing w:before="40" w:after="0"/>
      <w:outlineLvl w:val="6"/>
    </w:pPr>
    <w:rPr>
      <w:rFonts w:ascii="Arial" w:eastAsia="Arial" w:hAnsi="Arial" w:cs="Arial"/>
      <w:color w:val="595959" w:themeColor="text1" w:themeTint="A6"/>
    </w:rPr>
  </w:style>
  <w:style w:type="paragraph" w:styleId="Titre8">
    <w:name w:val="heading 8"/>
    <w:basedOn w:val="Normal"/>
    <w:next w:val="Normal"/>
    <w:link w:val="Titre8Car"/>
    <w:uiPriority w:val="9"/>
    <w:unhideWhenUsed/>
    <w:qFormat/>
    <w:pPr>
      <w:keepNext/>
      <w:keepLines/>
      <w:spacing w:after="0"/>
      <w:outlineLvl w:val="7"/>
    </w:pPr>
    <w:rPr>
      <w:rFonts w:ascii="Arial" w:eastAsia="Arial" w:hAnsi="Arial" w:cs="Arial"/>
      <w:i/>
      <w:iCs/>
      <w:color w:val="272727" w:themeColor="text1" w:themeTint="D8"/>
    </w:rPr>
  </w:style>
  <w:style w:type="paragraph" w:styleId="Titre9">
    <w:name w:val="heading 9"/>
    <w:basedOn w:val="Normal"/>
    <w:next w:val="Normal"/>
    <w:link w:val="Titre9Car"/>
    <w:uiPriority w:val="9"/>
    <w:unhideWhenUsed/>
    <w:qFormat/>
    <w:pPr>
      <w:keepNext/>
      <w:keepLines/>
      <w:spacing w:after="0"/>
      <w:outlineLvl w:val="8"/>
    </w:pPr>
    <w:rPr>
      <w:rFonts w:ascii="Arial" w:eastAsia="Arial" w:hAnsi="Arial" w:cs="Arial"/>
      <w:i/>
      <w:iCs/>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leausimple2">
    <w:name w:val="Plain Table 2"/>
    <w:basedOn w:val="Tableau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4">
    <w:name w:val="Plain Table 4"/>
    <w:basedOn w:val="Tableau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5">
    <w:name w:val="Plain Table 5"/>
    <w:basedOn w:val="Tableau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Grille1Clair">
    <w:name w:val="Grid Table 1 Light"/>
    <w:basedOn w:val="Tableau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Tableau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leau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leau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leau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Tableau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leauGrille2">
    <w:name w:val="Grid Table 2"/>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leau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Tableau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leau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leau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leau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Tableau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3">
    <w:name w:val="Grid Table 3"/>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leau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Tableau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leau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leau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leau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Tableau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4">
    <w:name w:val="Grid Table 4"/>
    <w:basedOn w:val="Tableau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leauNormal"/>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TableauNormal"/>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leauNormal"/>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leauNormal"/>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leauNormal"/>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TableauNormal"/>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5Fonc">
    <w:name w:val="Grid Table 5 Dark"/>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leauGrille6Couleur">
    <w:name w:val="Grid Table 6 Colorful"/>
    <w:basedOn w:val="Tableau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Tableau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leauNormal"/>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leau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leauNormal"/>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TableauNormal"/>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TableauGrille7Couleur">
    <w:name w:val="Grid Table 7 Colorful"/>
    <w:basedOn w:val="Tableau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TableauNormal"/>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leauNormal"/>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leauNormal"/>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leauNormal"/>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TableauNormal"/>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leauListe1Clair">
    <w:name w:val="List Table 1 Light"/>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leauListe2">
    <w:name w:val="List Table 2"/>
    <w:basedOn w:val="Tableau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leauNormal"/>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TableauNormal"/>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leauNormal"/>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leauNormal"/>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leauNormal"/>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TableauNormal"/>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eauListe3">
    <w:name w:val="List Table 3"/>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Tableau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leauNormal"/>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leau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leauNormal"/>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TableauNormal"/>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leauListe4">
    <w:name w:val="List Table 4"/>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leauNormal"/>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TableauNormal"/>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leauNormal"/>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leauNormal"/>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leauNormal"/>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TableauNormal"/>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eauListe5Fonc">
    <w:name w:val="List Table 5 Dark"/>
    <w:basedOn w:val="Tableau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leauNormal"/>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TableauNormal"/>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leauNormal"/>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leauNormal"/>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leauNormal"/>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TableauNormal"/>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leauListe6Couleur">
    <w:name w:val="List Table 6 Colorful"/>
    <w:basedOn w:val="Tableau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TableauNormal"/>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leauNormal"/>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leauNormal"/>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leauNormal"/>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TableauNormal"/>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leauListe7Couleur">
    <w:name w:val="List Table 7 Colorful"/>
    <w:basedOn w:val="Tableau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TableauNormal"/>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leauNormal"/>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leauNormal"/>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leauNormal"/>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TableauNormal"/>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leauNormal"/>
    <w:uiPriority w:val="99"/>
    <w:pPr>
      <w:spacing w:after="0" w:line="240" w:lineRule="auto"/>
    </w:pPr>
    <w:rPr>
      <w:color w:val="404040"/>
      <w:sz w:val="20"/>
      <w:szCs w:val="20"/>
      <w:lang w:eastAsia="fr-FR"/>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auNormal"/>
    <w:uiPriority w:val="99"/>
    <w:pPr>
      <w:spacing w:after="0" w:line="240" w:lineRule="auto"/>
    </w:pPr>
    <w:rPr>
      <w:color w:val="404040"/>
      <w:sz w:val="20"/>
      <w:szCs w:val="20"/>
      <w:lang w:eastAsia="fr-FR"/>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TableauNormal"/>
    <w:uiPriority w:val="99"/>
    <w:pPr>
      <w:spacing w:after="0" w:line="240" w:lineRule="auto"/>
    </w:pPr>
    <w:rPr>
      <w:color w:val="404040"/>
      <w:sz w:val="20"/>
      <w:szCs w:val="20"/>
      <w:lang w:eastAsia="fr-FR"/>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leauNormal"/>
    <w:uiPriority w:val="99"/>
    <w:pPr>
      <w:spacing w:after="0" w:line="240" w:lineRule="auto"/>
    </w:pPr>
    <w:rPr>
      <w:color w:val="404040"/>
      <w:sz w:val="20"/>
      <w:szCs w:val="20"/>
      <w:lang w:eastAsia="fr-FR"/>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leauNormal"/>
    <w:uiPriority w:val="99"/>
    <w:pPr>
      <w:spacing w:after="0" w:line="240" w:lineRule="auto"/>
    </w:pPr>
    <w:rPr>
      <w:color w:val="404040"/>
      <w:sz w:val="20"/>
      <w:szCs w:val="20"/>
      <w:lang w:eastAsia="fr-FR"/>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leauNormal"/>
    <w:uiPriority w:val="99"/>
    <w:pPr>
      <w:spacing w:after="0" w:line="240" w:lineRule="auto"/>
    </w:pPr>
    <w:rPr>
      <w:color w:val="404040"/>
      <w:sz w:val="20"/>
      <w:szCs w:val="20"/>
      <w:lang w:eastAsia="fr-FR"/>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TableauNormal"/>
    <w:uiPriority w:val="99"/>
    <w:pPr>
      <w:spacing w:after="0" w:line="240" w:lineRule="auto"/>
    </w:pPr>
    <w:rPr>
      <w:color w:val="404040"/>
      <w:sz w:val="20"/>
      <w:szCs w:val="20"/>
      <w:lang w:eastAsia="fr-FR"/>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leau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leau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au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au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au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leau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Titre1Car">
    <w:name w:val="Titre 1 Car"/>
    <w:basedOn w:val="Policepardfaut"/>
    <w:link w:val="Titre1"/>
    <w:uiPriority w:val="9"/>
    <w:rPr>
      <w:rFonts w:ascii="Arial" w:eastAsia="Arial" w:hAnsi="Arial" w:cs="Arial"/>
      <w:color w:val="2E74B5" w:themeColor="accent1" w:themeShade="BF"/>
      <w:sz w:val="40"/>
      <w:szCs w:val="40"/>
    </w:rPr>
  </w:style>
  <w:style w:type="character" w:customStyle="1" w:styleId="Titre2Car">
    <w:name w:val="Titre 2 Car"/>
    <w:basedOn w:val="Policepardfaut"/>
    <w:link w:val="Titre2"/>
    <w:uiPriority w:val="9"/>
    <w:rPr>
      <w:rFonts w:ascii="Arial" w:eastAsia="Arial" w:hAnsi="Arial" w:cs="Arial"/>
      <w:color w:val="2E74B5" w:themeColor="accent1" w:themeShade="BF"/>
      <w:sz w:val="32"/>
      <w:szCs w:val="32"/>
    </w:rPr>
  </w:style>
  <w:style w:type="character" w:customStyle="1" w:styleId="Titre3Car">
    <w:name w:val="Titre 3 Car"/>
    <w:basedOn w:val="Policepardfaut"/>
    <w:link w:val="Titre3"/>
    <w:uiPriority w:val="9"/>
    <w:rPr>
      <w:rFonts w:ascii="Arial" w:eastAsia="Arial" w:hAnsi="Arial" w:cs="Arial"/>
      <w:color w:val="2E74B5" w:themeColor="accent1" w:themeShade="BF"/>
      <w:sz w:val="28"/>
      <w:szCs w:val="28"/>
    </w:rPr>
  </w:style>
  <w:style w:type="character" w:customStyle="1" w:styleId="Titre4Car">
    <w:name w:val="Titre 4 Car"/>
    <w:basedOn w:val="Policepardfaut"/>
    <w:link w:val="Titre4"/>
    <w:uiPriority w:val="9"/>
    <w:rPr>
      <w:rFonts w:ascii="Arial" w:eastAsia="Arial" w:hAnsi="Arial" w:cs="Arial"/>
      <w:i/>
      <w:iCs/>
      <w:color w:val="2E74B5" w:themeColor="accent1" w:themeShade="BF"/>
    </w:rPr>
  </w:style>
  <w:style w:type="character" w:customStyle="1" w:styleId="Titre5Car">
    <w:name w:val="Titre 5 Car"/>
    <w:basedOn w:val="Policepardfaut"/>
    <w:link w:val="Titre5"/>
    <w:uiPriority w:val="9"/>
    <w:rPr>
      <w:rFonts w:ascii="Arial" w:eastAsia="Arial" w:hAnsi="Arial" w:cs="Arial"/>
      <w:color w:val="2E74B5" w:themeColor="accent1" w:themeShade="BF"/>
    </w:rPr>
  </w:style>
  <w:style w:type="character" w:customStyle="1" w:styleId="Titre6Car">
    <w:name w:val="Titre 6 Car"/>
    <w:basedOn w:val="Policepardfaut"/>
    <w:link w:val="Titre6"/>
    <w:uiPriority w:val="9"/>
    <w:rPr>
      <w:rFonts w:ascii="Arial" w:eastAsia="Arial" w:hAnsi="Arial" w:cs="Arial"/>
      <w:i/>
      <w:iCs/>
      <w:color w:val="595959" w:themeColor="text1" w:themeTint="A6"/>
    </w:rPr>
  </w:style>
  <w:style w:type="character" w:customStyle="1" w:styleId="Titre7Car">
    <w:name w:val="Titre 7 Car"/>
    <w:basedOn w:val="Policepardfaut"/>
    <w:link w:val="Titre7"/>
    <w:uiPriority w:val="9"/>
    <w:rPr>
      <w:rFonts w:ascii="Arial" w:eastAsia="Arial" w:hAnsi="Arial" w:cs="Arial"/>
      <w:color w:val="595959" w:themeColor="text1" w:themeTint="A6"/>
    </w:rPr>
  </w:style>
  <w:style w:type="character" w:customStyle="1" w:styleId="Titre8Car">
    <w:name w:val="Titre 8 Car"/>
    <w:basedOn w:val="Policepardfaut"/>
    <w:link w:val="Titre8"/>
    <w:uiPriority w:val="9"/>
    <w:rPr>
      <w:rFonts w:ascii="Arial" w:eastAsia="Arial" w:hAnsi="Arial" w:cs="Arial"/>
      <w:i/>
      <w:iCs/>
      <w:color w:val="272727" w:themeColor="text1" w:themeTint="D8"/>
    </w:rPr>
  </w:style>
  <w:style w:type="character" w:customStyle="1" w:styleId="Titre9Car">
    <w:name w:val="Titre 9 Car"/>
    <w:basedOn w:val="Policepardfaut"/>
    <w:link w:val="Titre9"/>
    <w:uiPriority w:val="9"/>
    <w:rPr>
      <w:rFonts w:ascii="Arial" w:eastAsia="Arial" w:hAnsi="Arial" w:cs="Arial"/>
      <w:i/>
      <w:iCs/>
      <w:color w:val="272727" w:themeColor="text1" w:themeTint="D8"/>
    </w:rPr>
  </w:style>
  <w:style w:type="paragraph" w:styleId="Titre">
    <w:name w:val="Title"/>
    <w:basedOn w:val="Normal"/>
    <w:next w:val="Normal"/>
    <w:link w:val="TitreCar"/>
    <w:uiPriority w:val="10"/>
    <w:qFormat/>
    <w:pPr>
      <w:spacing w:after="80" w:line="240" w:lineRule="auto"/>
      <w:contextualSpacing/>
    </w:pPr>
    <w:rPr>
      <w:rFonts w:ascii="Arial" w:eastAsia="Arial" w:hAnsi="Arial" w:cs="Arial"/>
      <w:spacing w:val="-10"/>
      <w:sz w:val="56"/>
      <w:szCs w:val="56"/>
    </w:rPr>
  </w:style>
  <w:style w:type="character" w:customStyle="1" w:styleId="TitreCar">
    <w:name w:val="Titre Car"/>
    <w:basedOn w:val="Policepardfaut"/>
    <w:link w:val="Titre"/>
    <w:uiPriority w:val="10"/>
    <w:rPr>
      <w:rFonts w:ascii="Arial" w:eastAsia="Arial" w:hAnsi="Arial" w:cs="Arial"/>
      <w:spacing w:val="-10"/>
      <w:sz w:val="56"/>
      <w:szCs w:val="56"/>
    </w:rPr>
  </w:style>
  <w:style w:type="paragraph" w:styleId="Sous-titre">
    <w:name w:val="Subtitle"/>
    <w:basedOn w:val="Normal"/>
    <w:next w:val="Normal"/>
    <w:link w:val="Sous-titreCar"/>
    <w:uiPriority w:val="11"/>
    <w:qFormat/>
    <w:pPr>
      <w:numPr>
        <w:ilvl w:val="1"/>
      </w:numPr>
    </w:pPr>
    <w:rPr>
      <w:color w:val="595959" w:themeColor="text1" w:themeTint="A6"/>
      <w:spacing w:val="15"/>
      <w:sz w:val="28"/>
      <w:szCs w:val="28"/>
    </w:rPr>
  </w:style>
  <w:style w:type="character" w:customStyle="1" w:styleId="Sous-titreCar">
    <w:name w:val="Sous-titre Car"/>
    <w:basedOn w:val="Policepardfaut"/>
    <w:link w:val="Sous-titre"/>
    <w:uiPriority w:val="11"/>
    <w:rPr>
      <w:color w:val="595959" w:themeColor="text1" w:themeTint="A6"/>
      <w:spacing w:val="15"/>
      <w:sz w:val="28"/>
      <w:szCs w:val="28"/>
    </w:rPr>
  </w:style>
  <w:style w:type="paragraph" w:styleId="Citation">
    <w:name w:val="Quote"/>
    <w:basedOn w:val="Normal"/>
    <w:next w:val="Normal"/>
    <w:link w:val="CitationCar"/>
    <w:uiPriority w:val="29"/>
    <w:qFormat/>
    <w:pPr>
      <w:spacing w:before="160"/>
      <w:jc w:val="center"/>
    </w:pPr>
    <w:rPr>
      <w:i/>
      <w:iCs/>
      <w:color w:val="404040" w:themeColor="text1" w:themeTint="BF"/>
    </w:rPr>
  </w:style>
  <w:style w:type="character" w:customStyle="1" w:styleId="CitationCar">
    <w:name w:val="Citation Car"/>
    <w:basedOn w:val="Policepardfaut"/>
    <w:link w:val="Citation"/>
    <w:uiPriority w:val="29"/>
    <w:rPr>
      <w:i/>
      <w:iCs/>
      <w:color w:val="404040" w:themeColor="text1" w:themeTint="BF"/>
    </w:rPr>
  </w:style>
  <w:style w:type="paragraph" w:styleId="Paragraphedeliste">
    <w:name w:val="List Paragraph"/>
    <w:basedOn w:val="Normal"/>
    <w:uiPriority w:val="34"/>
    <w:qFormat/>
    <w:pPr>
      <w:ind w:left="720"/>
      <w:contextualSpacing/>
    </w:pPr>
  </w:style>
  <w:style w:type="character" w:styleId="Emphaseintense">
    <w:name w:val="Intense Emphasis"/>
    <w:basedOn w:val="Policepardfaut"/>
    <w:uiPriority w:val="21"/>
    <w:qFormat/>
    <w:rPr>
      <w:i/>
      <w:iCs/>
      <w:color w:val="2E74B5" w:themeColor="accent1" w:themeShade="BF"/>
    </w:rPr>
  </w:style>
  <w:style w:type="paragraph" w:styleId="Citationintense">
    <w:name w:val="Intense Quote"/>
    <w:basedOn w:val="Normal"/>
    <w:next w:val="Normal"/>
    <w:link w:val="CitationintenseCar"/>
    <w:uiPriority w:val="30"/>
    <w:qFormat/>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itationintenseCar">
    <w:name w:val="Citation intense Car"/>
    <w:basedOn w:val="Policepardfaut"/>
    <w:link w:val="Citationintense"/>
    <w:uiPriority w:val="30"/>
    <w:rPr>
      <w:i/>
      <w:iCs/>
      <w:color w:val="2E74B5" w:themeColor="accent1" w:themeShade="BF"/>
    </w:rPr>
  </w:style>
  <w:style w:type="character" w:styleId="Rfrenceintense">
    <w:name w:val="Intense Reference"/>
    <w:basedOn w:val="Policepardfaut"/>
    <w:uiPriority w:val="32"/>
    <w:qFormat/>
    <w:rPr>
      <w:b/>
      <w:bCs/>
      <w:smallCaps/>
      <w:color w:val="2E74B5" w:themeColor="accent1" w:themeShade="BF"/>
      <w:spacing w:val="5"/>
    </w:rPr>
  </w:style>
  <w:style w:type="paragraph" w:styleId="Sansinterligne">
    <w:name w:val="No Spacing"/>
    <w:basedOn w:val="Normal"/>
    <w:uiPriority w:val="1"/>
    <w:qFormat/>
    <w:pPr>
      <w:spacing w:after="0" w:line="240" w:lineRule="auto"/>
    </w:pPr>
  </w:style>
  <w:style w:type="character" w:styleId="Emphaseple">
    <w:name w:val="Subtle Emphasis"/>
    <w:basedOn w:val="Policepardfaut"/>
    <w:uiPriority w:val="19"/>
    <w:qFormat/>
    <w:rPr>
      <w:i/>
      <w:iCs/>
      <w:color w:val="404040" w:themeColor="text1" w:themeTint="BF"/>
    </w:rPr>
  </w:style>
  <w:style w:type="character" w:styleId="Rfrenceple">
    <w:name w:val="Subtle Reference"/>
    <w:basedOn w:val="Policepardfaut"/>
    <w:uiPriority w:val="31"/>
    <w:qFormat/>
    <w:rPr>
      <w:smallCaps/>
      <w:color w:val="5A5A5A" w:themeColor="text1" w:themeTint="A5"/>
    </w:rPr>
  </w:style>
  <w:style w:type="character" w:styleId="Titredulivre">
    <w:name w:val="Book Title"/>
    <w:basedOn w:val="Policepardfaut"/>
    <w:uiPriority w:val="33"/>
    <w:qFormat/>
    <w:rPr>
      <w:b/>
      <w:bCs/>
      <w:i/>
      <w:iCs/>
      <w:spacing w:val="5"/>
    </w:rPr>
  </w:style>
  <w:style w:type="character" w:customStyle="1" w:styleId="HeaderChar">
    <w:name w:val="Header Char"/>
    <w:basedOn w:val="Policepardfaut"/>
    <w:uiPriority w:val="99"/>
  </w:style>
  <w:style w:type="character" w:customStyle="1" w:styleId="FooterChar">
    <w:name w:val="Footer Char"/>
    <w:basedOn w:val="Policepardfaut"/>
    <w:uiPriority w:val="99"/>
  </w:style>
  <w:style w:type="paragraph" w:styleId="Lgende">
    <w:name w:val="caption"/>
    <w:basedOn w:val="Normal"/>
    <w:next w:val="Normal"/>
    <w:uiPriority w:val="35"/>
    <w:unhideWhenUsed/>
    <w:qFormat/>
    <w:pPr>
      <w:spacing w:after="200" w:line="240" w:lineRule="auto"/>
    </w:pPr>
    <w:rPr>
      <w:i/>
      <w:iCs/>
      <w:color w:val="44546A" w:themeColor="text2"/>
      <w:sz w:val="18"/>
      <w:szCs w:val="18"/>
    </w:rPr>
  </w:style>
  <w:style w:type="paragraph" w:styleId="Notedebasdepage">
    <w:name w:val="footnote text"/>
    <w:basedOn w:val="Normal"/>
    <w:link w:val="NotedebasdepageCar"/>
    <w:uiPriority w:val="99"/>
    <w:semiHidden/>
    <w:unhideWhenUsed/>
    <w:pPr>
      <w:spacing w:after="0" w:line="240" w:lineRule="auto"/>
    </w:pPr>
    <w:rPr>
      <w:sz w:val="20"/>
      <w:szCs w:val="20"/>
    </w:rPr>
  </w:style>
  <w:style w:type="character" w:customStyle="1" w:styleId="NotedebasdepageCar">
    <w:name w:val="Note de bas de page Car"/>
    <w:basedOn w:val="Policepardfaut"/>
    <w:link w:val="Notedebasdepage"/>
    <w:uiPriority w:val="99"/>
    <w:semiHidden/>
    <w:rPr>
      <w:sz w:val="20"/>
      <w:szCs w:val="20"/>
    </w:rPr>
  </w:style>
  <w:style w:type="character" w:styleId="Appelnotedebasdep">
    <w:name w:val="footnote reference"/>
    <w:basedOn w:val="Policepardfaut"/>
    <w:uiPriority w:val="99"/>
    <w:semiHidden/>
    <w:unhideWhenUsed/>
    <w:rPr>
      <w:vertAlign w:val="superscript"/>
    </w:rPr>
  </w:style>
  <w:style w:type="paragraph" w:styleId="Notedefin">
    <w:name w:val="endnote text"/>
    <w:basedOn w:val="Normal"/>
    <w:link w:val="NotedefinCar"/>
    <w:uiPriority w:val="99"/>
    <w:semiHidden/>
    <w:unhideWhenUsed/>
    <w:pPr>
      <w:spacing w:after="0" w:line="240" w:lineRule="auto"/>
    </w:pPr>
    <w:rPr>
      <w:sz w:val="20"/>
      <w:szCs w:val="20"/>
    </w:rPr>
  </w:style>
  <w:style w:type="character" w:customStyle="1" w:styleId="NotedefinCar">
    <w:name w:val="Note de fin Car"/>
    <w:basedOn w:val="Policepardfaut"/>
    <w:link w:val="Notedefin"/>
    <w:uiPriority w:val="99"/>
    <w:semiHidden/>
    <w:rPr>
      <w:sz w:val="20"/>
      <w:szCs w:val="20"/>
    </w:rPr>
  </w:style>
  <w:style w:type="character" w:styleId="Appeldenotedefin">
    <w:name w:val="endnote reference"/>
    <w:basedOn w:val="Policepardfaut"/>
    <w:uiPriority w:val="99"/>
    <w:semiHidden/>
    <w:unhideWhenUsed/>
    <w:rPr>
      <w:vertAlign w:val="superscript"/>
    </w:rPr>
  </w:style>
  <w:style w:type="character" w:styleId="Lienhypertextesuivivisit">
    <w:name w:val="FollowedHyperlink"/>
    <w:basedOn w:val="Policepardfaut"/>
    <w:uiPriority w:val="99"/>
    <w:semiHidden/>
    <w:unhideWhenUsed/>
    <w:rPr>
      <w:color w:val="954F72" w:themeColor="followedHyperlink"/>
      <w:u w:val="single"/>
    </w:rPr>
  </w:style>
  <w:style w:type="paragraph" w:styleId="En-ttedetabledesmatires">
    <w:name w:val="TOC Heading"/>
    <w:uiPriority w:val="39"/>
    <w:unhideWhenUsed/>
  </w:style>
  <w:style w:type="paragraph" w:styleId="Tabledesillustrations">
    <w:name w:val="table of figures"/>
    <w:basedOn w:val="Normal"/>
    <w:next w:val="Normal"/>
    <w:uiPriority w:val="99"/>
    <w:unhideWhenUsed/>
    <w:pPr>
      <w:spacing w:after="0"/>
    </w:p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Pr>
      <w:i/>
      <w:iCs/>
    </w:rPr>
  </w:style>
  <w:style w:type="character" w:styleId="lev">
    <w:name w:val="Strong"/>
    <w:basedOn w:val="Policepardfaut"/>
    <w:uiPriority w:val="22"/>
    <w:qFormat/>
    <w:rPr>
      <w:b/>
      <w:bCs/>
    </w:rPr>
  </w:style>
  <w:style w:type="character" w:styleId="Lienhypertexte">
    <w:name w:val="Hyperlink"/>
    <w:basedOn w:val="Policepardfaut"/>
    <w:uiPriority w:val="99"/>
    <w:unhideWhenUsed/>
    <w:rPr>
      <w:color w:val="0000FF"/>
      <w:u w:val="single"/>
    </w:rPr>
  </w:style>
  <w:style w:type="paragraph" w:styleId="En-tte">
    <w:name w:val="header"/>
    <w:basedOn w:val="Normal"/>
    <w:link w:val="En-tteCar"/>
    <w:uiPriority w:val="99"/>
    <w:unhideWhenUsed/>
    <w:pPr>
      <w:tabs>
        <w:tab w:val="center" w:pos="4536"/>
        <w:tab w:val="right" w:pos="9072"/>
      </w:tabs>
      <w:spacing w:after="0" w:line="240" w:lineRule="auto"/>
    </w:pPr>
  </w:style>
  <w:style w:type="character" w:customStyle="1" w:styleId="En-tteCar">
    <w:name w:val="En-tête Car"/>
    <w:basedOn w:val="Policepardfaut"/>
    <w:link w:val="En-tte"/>
    <w:uiPriority w:val="99"/>
  </w:style>
  <w:style w:type="paragraph" w:styleId="Pieddepage">
    <w:name w:val="footer"/>
    <w:basedOn w:val="Normal"/>
    <w:link w:val="PieddepageCar"/>
    <w:uiPriority w:val="99"/>
    <w:unhideWhenUsed/>
    <w:pPr>
      <w:tabs>
        <w:tab w:val="center" w:pos="4536"/>
        <w:tab w:val="right" w:pos="9072"/>
      </w:tabs>
      <w:spacing w:after="0" w:line="240" w:lineRule="auto"/>
    </w:pPr>
  </w:style>
  <w:style w:type="character" w:customStyle="1" w:styleId="PieddepageCar">
    <w:name w:val="Pied de page Car"/>
    <w:basedOn w:val="Policepardfaut"/>
    <w:link w:val="Pieddepage"/>
    <w:uiPriority w:val="99"/>
  </w:style>
  <w:style w:type="character" w:styleId="Marquedecommentaire">
    <w:name w:val="annotation reference"/>
    <w:basedOn w:val="Policepardfaut"/>
    <w:uiPriority w:val="99"/>
    <w:semiHidden/>
    <w:unhideWhenUsed/>
    <w:rPr>
      <w:sz w:val="16"/>
      <w:szCs w:val="16"/>
    </w:rPr>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sz w:val="20"/>
      <w:szCs w:val="20"/>
    </w:rPr>
  </w:style>
  <w:style w:type="paragraph" w:styleId="Objetducommentaire">
    <w:name w:val="annotation subject"/>
    <w:basedOn w:val="Commentaire"/>
    <w:next w:val="Commentaire"/>
    <w:link w:val="ObjetducommentaireCar"/>
    <w:uiPriority w:val="99"/>
    <w:semiHidden/>
    <w:unhideWhenUsed/>
    <w:rPr>
      <w:b/>
      <w:bCs/>
    </w:rPr>
  </w:style>
  <w:style w:type="character" w:customStyle="1" w:styleId="ObjetducommentaireCar">
    <w:name w:val="Objet du commentaire Car"/>
    <w:basedOn w:val="CommentaireCar"/>
    <w:link w:val="Objetducommentaire"/>
    <w:uiPriority w:val="99"/>
    <w:semiHidden/>
    <w:rPr>
      <w:b/>
      <w:bCs/>
      <w:sz w:val="20"/>
      <w:szCs w:val="20"/>
    </w:rPr>
  </w:style>
  <w:style w:type="paragraph" w:styleId="Textedebulles">
    <w:name w:val="Balloon Text"/>
    <w:basedOn w:val="Normal"/>
    <w:link w:val="TextedebullesCar"/>
    <w:uiPriority w:val="99"/>
    <w:semiHidden/>
    <w:unhideWhenUse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ite.cabrera@collectivitedemartinique.mq"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253</Words>
  <Characters>1642</Characters>
  <Application>Microsoft Office Word</Application>
  <DocSecurity>0</DocSecurity>
  <Lines>38</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HIERSO Nathalie</dc:creator>
  <cp:keywords/>
  <dc:description/>
  <cp:lastModifiedBy>HIERSO Nathalie</cp:lastModifiedBy>
  <cp:revision>5</cp:revision>
  <dcterms:created xsi:type="dcterms:W3CDTF">2025-05-14T14:53:00Z</dcterms:created>
  <dcterms:modified xsi:type="dcterms:W3CDTF">2025-05-15T15:38:00Z</dcterms:modified>
</cp:coreProperties>
</file>